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4E0A9" w14:textId="77777777" w:rsidR="00163C01" w:rsidRPr="00A82CE4" w:rsidRDefault="00163C01" w:rsidP="00163C01">
      <w:pPr>
        <w:pStyle w:val="berschrift1"/>
        <w:rPr>
          <w:lang w:val="en-US"/>
        </w:rPr>
      </w:pPr>
      <w:r>
        <w:rPr>
          <w:lang w:val="en-US"/>
        </w:rPr>
        <w:t>Endress+Hauser Denmark celebrates 50th anniversary</w:t>
      </w:r>
    </w:p>
    <w:p w14:paraId="2B3508B7" w14:textId="245A603E" w:rsidR="002C0382" w:rsidRPr="002C0382" w:rsidRDefault="0054196E" w:rsidP="002C0382">
      <w:pPr>
        <w:rPr>
          <w:b/>
          <w:lang w:val="en-US"/>
        </w:rPr>
      </w:pPr>
      <w:r w:rsidRPr="002B6F8D">
        <w:rPr>
          <w:b/>
          <w:lang w:val="en-US"/>
        </w:rPr>
        <w:t xml:space="preserve">For </w:t>
      </w:r>
      <w:r>
        <w:rPr>
          <w:b/>
          <w:lang w:val="en-US"/>
        </w:rPr>
        <w:t>50 years,</w:t>
      </w:r>
      <w:r w:rsidRPr="002B6F8D">
        <w:rPr>
          <w:b/>
          <w:lang w:val="en-US"/>
        </w:rPr>
        <w:t xml:space="preserve"> Endress+Hauser has been providing sales and service support in Denmark, Greenland and the Faroe Islands, establishing itself as a trusted partner in the region.</w:t>
      </w:r>
      <w:r w:rsidRPr="00937939">
        <w:rPr>
          <w:lang w:val="en-US"/>
        </w:rPr>
        <w:br/>
      </w:r>
      <w:r>
        <w:br/>
      </w:r>
      <w:r w:rsidR="00903192" w:rsidRPr="000F123F">
        <w:t>“</w:t>
      </w:r>
      <w:proofErr w:type="spellStart"/>
      <w:r w:rsidR="00903192" w:rsidRPr="000F123F">
        <w:t>We</w:t>
      </w:r>
      <w:proofErr w:type="spellEnd"/>
      <w:r w:rsidR="00903192" w:rsidRPr="000F123F">
        <w:t xml:space="preserve"> </w:t>
      </w:r>
      <w:proofErr w:type="spellStart"/>
      <w:r w:rsidR="00903192" w:rsidRPr="000F123F">
        <w:t>are</w:t>
      </w:r>
      <w:proofErr w:type="spellEnd"/>
      <w:r w:rsidR="00903192" w:rsidRPr="000F123F">
        <w:t xml:space="preserve"> </w:t>
      </w:r>
      <w:proofErr w:type="spellStart"/>
      <w:r w:rsidR="00903192" w:rsidRPr="000F123F">
        <w:t>thrilled</w:t>
      </w:r>
      <w:proofErr w:type="spellEnd"/>
      <w:r w:rsidR="00903192" w:rsidRPr="000F123F">
        <w:t xml:space="preserve"> </w:t>
      </w:r>
      <w:proofErr w:type="spellStart"/>
      <w:r w:rsidR="00903192" w:rsidRPr="000F123F">
        <w:t>to</w:t>
      </w:r>
      <w:proofErr w:type="spellEnd"/>
      <w:r w:rsidR="00903192" w:rsidRPr="000F123F">
        <w:t xml:space="preserve"> mark this milestone. Over the past 50 years, the market's demands have evolved, </w:t>
      </w:r>
      <w:r w:rsidR="009360DB">
        <w:t>and</w:t>
      </w:r>
      <w:r w:rsidR="00903192" w:rsidRPr="000F123F">
        <w:t xml:space="preserve"> our commitment to delivering innovative solutions and reliable service has remained steadfast. We look forward to continuing our journey with our customers, helping them achieve their goals with our cutting-edge technologies</w:t>
      </w:r>
      <w:r w:rsidR="00903192">
        <w:t>,</w:t>
      </w:r>
      <w:r w:rsidR="00903192" w:rsidRPr="000F123F">
        <w:t>”</w:t>
      </w:r>
      <w:r w:rsidR="00903192">
        <w:t xml:space="preserve"> says </w:t>
      </w:r>
      <w:proofErr w:type="spellStart"/>
      <w:r w:rsidR="00903192">
        <w:t>Virpi</w:t>
      </w:r>
      <w:proofErr w:type="spellEnd"/>
      <w:r w:rsidR="00903192">
        <w:t xml:space="preserve"> </w:t>
      </w:r>
      <w:proofErr w:type="spellStart"/>
      <w:r w:rsidR="00903192">
        <w:t>Varjonen</w:t>
      </w:r>
      <w:proofErr w:type="spellEnd"/>
      <w:r w:rsidR="00903192">
        <w:t>, managing director of Endress+Hauser Denmark.</w:t>
      </w:r>
      <w:r w:rsidR="00E219B5">
        <w:br/>
      </w:r>
      <w:r>
        <w:rPr>
          <w:bCs/>
        </w:rPr>
        <w:br/>
      </w:r>
      <w:r w:rsidR="0099133C" w:rsidRPr="0054196E">
        <w:rPr>
          <w:bCs/>
          <w:lang w:val="en-US"/>
        </w:rPr>
        <w:t xml:space="preserve">Endress+Hauser </w:t>
      </w:r>
      <w:r w:rsidR="00A11122" w:rsidRPr="0054196E">
        <w:rPr>
          <w:bCs/>
          <w:lang w:val="en-US"/>
        </w:rPr>
        <w:t xml:space="preserve">Denmark </w:t>
      </w:r>
      <w:r w:rsidR="00843760" w:rsidRPr="0054196E">
        <w:rPr>
          <w:bCs/>
          <w:lang w:val="en-US"/>
        </w:rPr>
        <w:t>was founded in</w:t>
      </w:r>
      <w:r w:rsidR="0099133C" w:rsidRPr="0054196E">
        <w:rPr>
          <w:bCs/>
          <w:lang w:val="en-US"/>
        </w:rPr>
        <w:t xml:space="preserve"> 1974 </w:t>
      </w:r>
      <w:r w:rsidR="00843760" w:rsidRPr="0054196E">
        <w:rPr>
          <w:bCs/>
          <w:lang w:val="en-US"/>
        </w:rPr>
        <w:t>and is currently</w:t>
      </w:r>
      <w:r w:rsidR="0099133C" w:rsidRPr="0054196E">
        <w:rPr>
          <w:bCs/>
          <w:lang w:val="en-US"/>
        </w:rPr>
        <w:t xml:space="preserve"> home to 37 dedicated employees who provide comprehensive</w:t>
      </w:r>
      <w:r w:rsidR="0099133C" w:rsidRPr="0054196E">
        <w:rPr>
          <w:lang w:val="en-US"/>
        </w:rPr>
        <w:t xml:space="preserve"> </w:t>
      </w:r>
      <w:r w:rsidR="00E219B5" w:rsidRPr="0054196E">
        <w:rPr>
          <w:lang w:val="en-US"/>
        </w:rPr>
        <w:t xml:space="preserve">support in process instrumentation, system solutions and services for industries such as food &amp; beverage, life science, water &amp; wastewater, power &amp; energy. </w:t>
      </w:r>
      <w:r w:rsidR="00E219B5" w:rsidRPr="00E219B5">
        <w:t xml:space="preserve">The </w:t>
      </w:r>
      <w:proofErr w:type="spellStart"/>
      <w:r w:rsidR="00E219B5" w:rsidRPr="00E219B5">
        <w:t>office</w:t>
      </w:r>
      <w:proofErr w:type="spellEnd"/>
      <w:r w:rsidR="00E219B5" w:rsidRPr="00E219B5">
        <w:t xml:space="preserve"> </w:t>
      </w:r>
      <w:proofErr w:type="spellStart"/>
      <w:r w:rsidR="00E219B5" w:rsidRPr="00E219B5">
        <w:t>is</w:t>
      </w:r>
      <w:proofErr w:type="spellEnd"/>
      <w:r w:rsidR="00E219B5" w:rsidRPr="00E219B5">
        <w:t xml:space="preserve"> </w:t>
      </w:r>
      <w:proofErr w:type="spellStart"/>
      <w:r w:rsidR="00E219B5" w:rsidRPr="00E219B5">
        <w:t>located</w:t>
      </w:r>
      <w:proofErr w:type="spellEnd"/>
      <w:r w:rsidR="00E219B5" w:rsidRPr="00E219B5">
        <w:t xml:space="preserve"> in </w:t>
      </w:r>
      <w:proofErr w:type="spellStart"/>
      <w:r w:rsidR="00E219B5" w:rsidRPr="00E219B5">
        <w:t>Søborg</w:t>
      </w:r>
      <w:proofErr w:type="spellEnd"/>
      <w:r w:rsidR="00E219B5" w:rsidRPr="00E219B5">
        <w:t xml:space="preserve"> near </w:t>
      </w:r>
      <w:proofErr w:type="spellStart"/>
      <w:r w:rsidR="00E219B5" w:rsidRPr="00E219B5">
        <w:t>Copenhagen</w:t>
      </w:r>
      <w:proofErr w:type="spellEnd"/>
      <w:r w:rsidR="00E219B5" w:rsidRPr="00E219B5">
        <w:t>.</w:t>
      </w:r>
      <w:r>
        <w:br/>
      </w:r>
      <w:r w:rsidR="006D00FA">
        <w:br/>
      </w:r>
      <w:r w:rsidR="006D00FA" w:rsidRPr="002C0382">
        <w:rPr>
          <w:bCs/>
          <w:lang w:val="en-US"/>
        </w:rPr>
        <w:t xml:space="preserve">Endress+Hauser Denmark is on a growth path, having invested in expanding the facility and the workforce to serve the market and customers even better. </w:t>
      </w:r>
      <w:r w:rsidR="006D00FA" w:rsidRPr="00E35057">
        <w:rPr>
          <w:bCs/>
        </w:rPr>
        <w:t xml:space="preserve">The </w:t>
      </w:r>
      <w:proofErr w:type="spellStart"/>
      <w:r w:rsidR="006D00FA" w:rsidRPr="00E35057">
        <w:rPr>
          <w:bCs/>
        </w:rPr>
        <w:t>company</w:t>
      </w:r>
      <w:proofErr w:type="spellEnd"/>
      <w:r w:rsidR="006D00FA" w:rsidRPr="00E35057">
        <w:rPr>
          <w:bCs/>
        </w:rPr>
        <w:t xml:space="preserve"> </w:t>
      </w:r>
      <w:proofErr w:type="spellStart"/>
      <w:r w:rsidR="006D00FA" w:rsidRPr="00E35057">
        <w:rPr>
          <w:bCs/>
        </w:rPr>
        <w:t>is</w:t>
      </w:r>
      <w:proofErr w:type="spellEnd"/>
      <w:r w:rsidR="006D00FA" w:rsidRPr="00E35057">
        <w:rPr>
          <w:bCs/>
        </w:rPr>
        <w:t xml:space="preserve"> </w:t>
      </w:r>
      <w:proofErr w:type="spellStart"/>
      <w:r w:rsidR="006D00FA" w:rsidRPr="00E35057">
        <w:rPr>
          <w:bCs/>
        </w:rPr>
        <w:t>currently</w:t>
      </w:r>
      <w:proofErr w:type="spellEnd"/>
      <w:r w:rsidR="006D00FA" w:rsidRPr="00E35057">
        <w:rPr>
          <w:bCs/>
        </w:rPr>
        <w:t xml:space="preserve"> building a new state-of-the-art service and training center and continues to strengthen the service offering and welcoming new talents.</w:t>
      </w:r>
      <w:r w:rsidR="00E35057" w:rsidRPr="00E35057">
        <w:rPr>
          <w:bCs/>
        </w:rPr>
        <w:t xml:space="preserve"> </w:t>
      </w:r>
      <w:r w:rsidR="006D00FA" w:rsidRPr="002C0382">
        <w:rPr>
          <w:bCs/>
          <w:lang w:val="en-US"/>
        </w:rPr>
        <w:t>“As we look to the future, we remain dedicated to serving our customers with the same passion and innovation that have defined our first 50 years,</w:t>
      </w:r>
      <w:r w:rsidR="002C0382" w:rsidRPr="002C0382">
        <w:rPr>
          <w:bCs/>
          <w:lang w:val="en-US"/>
        </w:rPr>
        <w:t>“</w:t>
      </w:r>
      <w:r w:rsidR="006D00FA" w:rsidRPr="002C0382">
        <w:rPr>
          <w:bCs/>
          <w:lang w:val="en-US"/>
        </w:rPr>
        <w:t xml:space="preserve"> concludes </w:t>
      </w:r>
      <w:proofErr w:type="spellStart"/>
      <w:r w:rsidR="006D00FA" w:rsidRPr="002C0382">
        <w:rPr>
          <w:bCs/>
          <w:lang w:val="en-US"/>
        </w:rPr>
        <w:t>Virpi</w:t>
      </w:r>
      <w:proofErr w:type="spellEnd"/>
      <w:r w:rsidR="006D00FA" w:rsidRPr="002C0382">
        <w:rPr>
          <w:bCs/>
          <w:lang w:val="en-US"/>
        </w:rPr>
        <w:t xml:space="preserve"> </w:t>
      </w:r>
      <w:proofErr w:type="spellStart"/>
      <w:r w:rsidR="006D00FA" w:rsidRPr="002C0382">
        <w:rPr>
          <w:bCs/>
          <w:lang w:val="en-US"/>
        </w:rPr>
        <w:t>Varjonen</w:t>
      </w:r>
      <w:proofErr w:type="spellEnd"/>
      <w:r w:rsidR="006D00FA" w:rsidRPr="002C0382">
        <w:rPr>
          <w:bCs/>
          <w:lang w:val="en-US"/>
        </w:rPr>
        <w:t>.</w:t>
      </w:r>
    </w:p>
    <w:p w14:paraId="627A4D17" w14:textId="77777777" w:rsidR="002C0382" w:rsidRPr="00843760" w:rsidRDefault="002C0382" w:rsidP="00843760">
      <w:pPr>
        <w:rPr>
          <w:lang w:val="en-US"/>
        </w:rPr>
      </w:pPr>
    </w:p>
    <w:p w14:paraId="174230D1" w14:textId="1225CE8C" w:rsidR="00E219B5" w:rsidRPr="00E219B5" w:rsidRDefault="00E219B5" w:rsidP="00E219B5">
      <w:pPr>
        <w:rPr>
          <w:lang w:val="en-US"/>
        </w:rPr>
      </w:pPr>
    </w:p>
    <w:p w14:paraId="625AF86E" w14:textId="5BCCD941" w:rsidR="000F123F" w:rsidRDefault="00D9127E" w:rsidP="006527DE">
      <w:pPr>
        <w:pStyle w:val="Texttitle"/>
        <w:rPr>
          <w:b w:val="0"/>
          <w:noProof w:val="0"/>
          <w:color w:val="000000" w:themeColor="text1"/>
        </w:rPr>
      </w:pPr>
      <w:r>
        <w:rPr>
          <w:b w:val="0"/>
          <w:noProof w:val="0"/>
          <w:color w:val="000000" w:themeColor="text1"/>
        </w:rPr>
        <w:br/>
      </w:r>
    </w:p>
    <w:p w14:paraId="5069985D" w14:textId="77777777" w:rsidR="00173940" w:rsidRDefault="00173940" w:rsidP="006527DE">
      <w:pPr>
        <w:rPr>
          <w:lang w:val="en-US"/>
        </w:rPr>
      </w:pPr>
    </w:p>
    <w:p w14:paraId="6F4D9FA2" w14:textId="77777777" w:rsidR="00C262AB" w:rsidRPr="00661690" w:rsidRDefault="00C262AB" w:rsidP="006527DE">
      <w:pPr>
        <w:rPr>
          <w:lang w:val="en-DE"/>
        </w:rPr>
      </w:pPr>
    </w:p>
    <w:p w14:paraId="08E1F8AA" w14:textId="77777777" w:rsidR="00C262AB" w:rsidRDefault="00C262AB" w:rsidP="006527DE">
      <w:pPr>
        <w:rPr>
          <w:lang w:val="en-US"/>
        </w:rPr>
      </w:pPr>
    </w:p>
    <w:p w14:paraId="77A68E24" w14:textId="77777777" w:rsidR="00C262AB" w:rsidRDefault="00C262AB" w:rsidP="006527DE">
      <w:pPr>
        <w:rPr>
          <w:lang w:val="en-US"/>
        </w:rPr>
      </w:pPr>
    </w:p>
    <w:p w14:paraId="1C68F1F3" w14:textId="77777777" w:rsidR="00C262AB" w:rsidRDefault="00C262AB" w:rsidP="006527DE">
      <w:pPr>
        <w:rPr>
          <w:lang w:val="en-US"/>
        </w:rPr>
      </w:pPr>
    </w:p>
    <w:p w14:paraId="6DE2460C" w14:textId="77777777" w:rsidR="00C262AB" w:rsidRDefault="00C262AB" w:rsidP="006527DE">
      <w:pPr>
        <w:rPr>
          <w:lang w:val="en-US"/>
        </w:rPr>
      </w:pPr>
    </w:p>
    <w:p w14:paraId="4E095703" w14:textId="77777777" w:rsidR="00C262AB" w:rsidRDefault="00C262AB" w:rsidP="006527DE">
      <w:pPr>
        <w:rPr>
          <w:lang w:val="en-US"/>
        </w:rPr>
      </w:pPr>
    </w:p>
    <w:p w14:paraId="61E9D8B1" w14:textId="77777777" w:rsidR="00C262AB" w:rsidRDefault="00C262AB" w:rsidP="006527DE">
      <w:pPr>
        <w:rPr>
          <w:lang w:val="en-US"/>
        </w:rPr>
      </w:pPr>
    </w:p>
    <w:p w14:paraId="358718D0" w14:textId="1B85B241" w:rsidR="000D2F70" w:rsidRDefault="00182F43" w:rsidP="000D2F70">
      <w:pPr>
        <w:rPr>
          <w:lang w:val="en-US"/>
        </w:rPr>
      </w:pPr>
      <w:r w:rsidRPr="00182F43">
        <w:rPr>
          <w:noProof/>
          <w:lang w:val="de-CH"/>
        </w:rPr>
        <w:lastRenderedPageBreak/>
        <w:drawing>
          <wp:inline distT="0" distB="0" distL="0" distR="0" wp14:anchorId="3B80326E" wp14:editId="7140C25F">
            <wp:extent cx="2871788" cy="191452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5454" cy="1916969"/>
                    </a:xfrm>
                    <a:prstGeom prst="rect">
                      <a:avLst/>
                    </a:prstGeom>
                    <a:noFill/>
                    <a:ln>
                      <a:noFill/>
                    </a:ln>
                  </pic:spPr>
                </pic:pic>
              </a:graphicData>
            </a:graphic>
          </wp:inline>
        </w:drawing>
      </w:r>
      <w:r w:rsidR="001949CE" w:rsidRPr="001949CE">
        <w:rPr>
          <w:lang w:val="en-US"/>
        </w:rPr>
        <w:br/>
      </w:r>
      <w:r w:rsidR="00543373" w:rsidRPr="001949CE">
        <w:rPr>
          <w:b/>
          <w:bCs/>
          <w:lang w:val="en-US"/>
        </w:rPr>
        <w:t>EH_</w:t>
      </w:r>
      <w:r w:rsidR="007D53E3" w:rsidRPr="001949CE">
        <w:rPr>
          <w:b/>
          <w:bCs/>
          <w:lang w:val="en-US"/>
        </w:rPr>
        <w:t>Denmark</w:t>
      </w:r>
      <w:r w:rsidR="0067450F" w:rsidRPr="001949CE">
        <w:rPr>
          <w:b/>
          <w:bCs/>
          <w:lang w:val="en-US"/>
        </w:rPr>
        <w:t>.jpg</w:t>
      </w:r>
      <w:r w:rsidR="001949CE">
        <w:rPr>
          <w:lang w:val="en-US"/>
        </w:rPr>
        <w:br/>
      </w:r>
      <w:r w:rsidR="007D53E3">
        <w:rPr>
          <w:lang w:val="en-US"/>
        </w:rPr>
        <w:t xml:space="preserve">The Endress+Hauser office is located </w:t>
      </w:r>
      <w:r w:rsidR="007D53E3" w:rsidRPr="007D53E3">
        <w:rPr>
          <w:lang w:val="en-US"/>
        </w:rPr>
        <w:t xml:space="preserve">in </w:t>
      </w:r>
      <w:proofErr w:type="spellStart"/>
      <w:r w:rsidR="007D53E3" w:rsidRPr="007D53E3">
        <w:rPr>
          <w:lang w:val="en-US"/>
        </w:rPr>
        <w:t>Søborg</w:t>
      </w:r>
      <w:proofErr w:type="spellEnd"/>
      <w:r w:rsidR="007D53E3" w:rsidRPr="007D53E3">
        <w:rPr>
          <w:lang w:val="en-US"/>
        </w:rPr>
        <w:t xml:space="preserve"> near Copenhagen.</w:t>
      </w:r>
    </w:p>
    <w:p w14:paraId="2D049B89" w14:textId="4C370681" w:rsidR="001745AB" w:rsidRPr="001949CE" w:rsidRDefault="00237B4E" w:rsidP="001949CE">
      <w:pPr>
        <w:rPr>
          <w:lang w:val="en-US"/>
        </w:rPr>
      </w:pPr>
      <w:r>
        <w:rPr>
          <w:noProof/>
        </w:rPr>
        <w:drawing>
          <wp:inline distT="0" distB="0" distL="0" distR="0" wp14:anchorId="76015E93" wp14:editId="22366013">
            <wp:extent cx="2866923" cy="19202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76609" cy="1926727"/>
                    </a:xfrm>
                    <a:prstGeom prst="rect">
                      <a:avLst/>
                    </a:prstGeom>
                  </pic:spPr>
                </pic:pic>
              </a:graphicData>
            </a:graphic>
          </wp:inline>
        </w:drawing>
      </w:r>
      <w:r w:rsidR="001949CE" w:rsidRPr="001949CE">
        <w:rPr>
          <w:lang w:val="en-US"/>
        </w:rPr>
        <w:br/>
      </w:r>
      <w:r w:rsidR="00B24FFB" w:rsidRPr="0067450F">
        <w:rPr>
          <w:b/>
          <w:bCs/>
          <w:lang w:val="en-US"/>
        </w:rPr>
        <w:t>EH_</w:t>
      </w:r>
      <w:r w:rsidR="00B155DB" w:rsidRPr="0067450F">
        <w:rPr>
          <w:b/>
          <w:bCs/>
          <w:lang w:val="en-US"/>
        </w:rPr>
        <w:t>Virpi</w:t>
      </w:r>
      <w:r w:rsidR="0067450F" w:rsidRPr="0067450F">
        <w:rPr>
          <w:b/>
          <w:bCs/>
          <w:lang w:val="en-US"/>
        </w:rPr>
        <w:t>_Varjonen.jpg</w:t>
      </w:r>
      <w:r w:rsidR="001949CE" w:rsidRPr="001949CE">
        <w:rPr>
          <w:lang w:val="en-US"/>
        </w:rPr>
        <w:br/>
      </w:r>
      <w:proofErr w:type="spellStart"/>
      <w:r w:rsidR="001745AB" w:rsidRPr="001745AB">
        <w:rPr>
          <w:lang w:val="en-US"/>
        </w:rPr>
        <w:t>Virpi</w:t>
      </w:r>
      <w:proofErr w:type="spellEnd"/>
      <w:r w:rsidR="001745AB" w:rsidRPr="001745AB">
        <w:rPr>
          <w:lang w:val="en-US"/>
        </w:rPr>
        <w:t xml:space="preserve"> </w:t>
      </w:r>
      <w:proofErr w:type="spellStart"/>
      <w:r w:rsidR="001745AB" w:rsidRPr="001745AB">
        <w:rPr>
          <w:lang w:val="en-US"/>
        </w:rPr>
        <w:t>Varjonen</w:t>
      </w:r>
      <w:proofErr w:type="spellEnd"/>
      <w:r w:rsidR="001745AB" w:rsidRPr="001745AB">
        <w:rPr>
          <w:lang w:val="en-US"/>
        </w:rPr>
        <w:t xml:space="preserve"> is managing director of Endress+Hauser Denmark.</w:t>
      </w:r>
    </w:p>
    <w:p w14:paraId="1ACFB5D6" w14:textId="77777777" w:rsidR="00E66A33" w:rsidRPr="00A82CE4" w:rsidRDefault="00E66A33">
      <w:pPr>
        <w:spacing w:after="0" w:line="240" w:lineRule="auto"/>
        <w:rPr>
          <w:b/>
          <w:noProof/>
          <w:color w:val="auto"/>
          <w:lang w:val="en-US"/>
        </w:rPr>
      </w:pPr>
      <w:r w:rsidRPr="00A82CE4">
        <w:rPr>
          <w:lang w:val="en-US"/>
        </w:rPr>
        <w:br w:type="page"/>
      </w:r>
    </w:p>
    <w:p w14:paraId="62982963" w14:textId="77777777" w:rsidR="00D85A47" w:rsidRPr="00DE6404" w:rsidRDefault="00D85A47" w:rsidP="00D85A47">
      <w:pPr>
        <w:rPr>
          <w:b/>
          <w:szCs w:val="22"/>
          <w:lang w:val="en-US"/>
        </w:rPr>
      </w:pPr>
      <w:r w:rsidRPr="00DE6404">
        <w:rPr>
          <w:b/>
          <w:szCs w:val="22"/>
          <w:lang w:val="en-US"/>
        </w:rPr>
        <w:lastRenderedPageBreak/>
        <w:t>The Endress+Hauser Group</w:t>
      </w:r>
    </w:p>
    <w:p w14:paraId="0278A5E4" w14:textId="77777777" w:rsidR="00D85A47" w:rsidRPr="00DE6404" w:rsidRDefault="00D85A47" w:rsidP="00D85A47">
      <w:pPr>
        <w:rPr>
          <w:szCs w:val="22"/>
          <w:lang w:val="en-US"/>
        </w:rPr>
      </w:pPr>
      <w:r w:rsidRPr="00DE6404">
        <w:rPr>
          <w:szCs w:val="22"/>
          <w:lang w:val="en-US"/>
        </w:rPr>
        <w:t xml:space="preserve">Endress+Hauser is a global leader in measurement and automation technology for process and laboratory applications. The family company, headquartered in </w:t>
      </w:r>
      <w:proofErr w:type="spellStart"/>
      <w:r w:rsidRPr="00DE6404">
        <w:rPr>
          <w:szCs w:val="22"/>
          <w:lang w:val="en-US"/>
        </w:rPr>
        <w:t>Reinach</w:t>
      </w:r>
      <w:proofErr w:type="spellEnd"/>
      <w:r w:rsidRPr="00DE6404">
        <w:rPr>
          <w:szCs w:val="22"/>
          <w:lang w:val="en-US"/>
        </w:rPr>
        <w:t>, Switzerland, achieved net sales of more than 3.</w:t>
      </w:r>
      <w:r>
        <w:rPr>
          <w:szCs w:val="22"/>
          <w:lang w:val="en-US"/>
        </w:rPr>
        <w:t>7</w:t>
      </w:r>
      <w:r w:rsidRPr="00DE6404">
        <w:rPr>
          <w:szCs w:val="22"/>
          <w:lang w:val="en-US"/>
        </w:rPr>
        <w:t xml:space="preserve"> billion euros in 202</w:t>
      </w:r>
      <w:r>
        <w:rPr>
          <w:szCs w:val="22"/>
          <w:lang w:val="en-US"/>
        </w:rPr>
        <w:t>3</w:t>
      </w:r>
      <w:r w:rsidRPr="00DE6404">
        <w:rPr>
          <w:szCs w:val="22"/>
          <w:lang w:val="en-US"/>
        </w:rPr>
        <w:t xml:space="preserve"> with a total workforce of </w:t>
      </w:r>
      <w:r>
        <w:rPr>
          <w:szCs w:val="22"/>
          <w:lang w:val="en-US"/>
        </w:rPr>
        <w:t>almost</w:t>
      </w:r>
      <w:r w:rsidRPr="00DE6404">
        <w:rPr>
          <w:szCs w:val="22"/>
          <w:lang w:val="en-US"/>
        </w:rPr>
        <w:t xml:space="preserve"> 1</w:t>
      </w:r>
      <w:r>
        <w:rPr>
          <w:szCs w:val="22"/>
          <w:lang w:val="en-US"/>
        </w:rPr>
        <w:t>7</w:t>
      </w:r>
      <w:r w:rsidRPr="00DE6404">
        <w:rPr>
          <w:szCs w:val="22"/>
          <w:lang w:val="en-US"/>
        </w:rPr>
        <w:t xml:space="preserve">,000. </w:t>
      </w:r>
    </w:p>
    <w:p w14:paraId="6980D705" w14:textId="77777777" w:rsidR="00D85A47" w:rsidRPr="00DE6404" w:rsidRDefault="00D85A47" w:rsidP="00D85A47">
      <w:pPr>
        <w:rPr>
          <w:szCs w:val="22"/>
          <w:lang w:val="en-US"/>
        </w:rPr>
      </w:pPr>
      <w:r w:rsidRPr="00DE640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0EC5C7B1" w14:textId="77777777" w:rsidR="00D85A47" w:rsidRPr="00DE6404" w:rsidRDefault="00D85A47" w:rsidP="00D85A47">
      <w:pPr>
        <w:rPr>
          <w:szCs w:val="22"/>
          <w:lang w:val="en-US"/>
        </w:rPr>
      </w:pPr>
      <w:r w:rsidRPr="00DE6404">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548A98DB" w14:textId="77777777" w:rsidR="00D85A47" w:rsidRPr="00DE6404" w:rsidRDefault="00D85A47" w:rsidP="00D85A47">
      <w:pPr>
        <w:rPr>
          <w:szCs w:val="22"/>
          <w:lang w:val="en-US"/>
        </w:rPr>
      </w:pPr>
      <w:r w:rsidRPr="00DE6404">
        <w:rPr>
          <w:noProof/>
          <w:lang w:val="en-US"/>
        </w:rPr>
        <w:t>Endress+Hauser was founded in 1953 by Georg H Endress and Ludwig Hauser. Ever since</w:t>
      </w:r>
      <w:r w:rsidRPr="00DE6404">
        <w:rPr>
          <w:szCs w:val="22"/>
          <w:lang w:val="en-US"/>
        </w:rPr>
        <w:t>, the company has been pushing ahead with the development and use of innovative technologies, now helping to shape the industry’s digital transformation. 8,</w:t>
      </w:r>
      <w:r>
        <w:rPr>
          <w:szCs w:val="22"/>
          <w:lang w:val="en-US"/>
        </w:rPr>
        <w:t>9</w:t>
      </w:r>
      <w:r w:rsidRPr="00DE6404">
        <w:rPr>
          <w:szCs w:val="22"/>
          <w:lang w:val="en-US"/>
        </w:rPr>
        <w:t>00 patents and applications protect the Group’s intellectual property.</w:t>
      </w:r>
    </w:p>
    <w:p w14:paraId="6416F54E" w14:textId="77777777" w:rsidR="00D85A47" w:rsidRPr="00DE6404" w:rsidRDefault="00D85A47" w:rsidP="00D85A47">
      <w:pPr>
        <w:rPr>
          <w:noProof/>
          <w:lang w:val="en-US"/>
        </w:rPr>
      </w:pPr>
      <w:r w:rsidRPr="00DE6404">
        <w:rPr>
          <w:noProof/>
          <w:lang w:val="en-US"/>
        </w:rPr>
        <w:t xml:space="preserve">For further information, please visit </w:t>
      </w:r>
      <w:r w:rsidRPr="00DE6404">
        <w:rPr>
          <w:noProof/>
          <w:u w:val="single"/>
          <w:lang w:val="en-US"/>
        </w:rPr>
        <w:t>www.endress.com/media-center</w:t>
      </w:r>
      <w:r w:rsidRPr="00DE6404">
        <w:rPr>
          <w:noProof/>
          <w:lang w:val="en-US"/>
        </w:rPr>
        <w:t xml:space="preserve"> or </w:t>
      </w:r>
      <w:r w:rsidRPr="00DE6404">
        <w:rPr>
          <w:noProof/>
          <w:u w:val="single"/>
          <w:lang w:val="en-US"/>
        </w:rPr>
        <w:t>www.endress.com</w:t>
      </w:r>
    </w:p>
    <w:p w14:paraId="5FCD92D1" w14:textId="77777777" w:rsidR="00D85A47" w:rsidRPr="00DE6404" w:rsidRDefault="00D85A47" w:rsidP="00D85A47">
      <w:pPr>
        <w:rPr>
          <w:lang w:val="en-US"/>
        </w:rPr>
      </w:pPr>
    </w:p>
    <w:p w14:paraId="6C8641D3" w14:textId="77777777" w:rsidR="00D85A47" w:rsidRPr="00DE6404" w:rsidRDefault="00D85A47" w:rsidP="00D85A47">
      <w:pPr>
        <w:pStyle w:val="Texttitle"/>
      </w:pPr>
      <w:r w:rsidRPr="00DE6404">
        <w:t>Contact</w:t>
      </w:r>
    </w:p>
    <w:p w14:paraId="75983D0D" w14:textId="77777777" w:rsidR="00D85A47" w:rsidRPr="00DE6404" w:rsidRDefault="00D85A47" w:rsidP="00D85A47">
      <w:pPr>
        <w:tabs>
          <w:tab w:val="left" w:pos="4820"/>
          <w:tab w:val="left" w:pos="5529"/>
        </w:tabs>
        <w:rPr>
          <w:noProof/>
          <w:lang w:val="en-US"/>
        </w:rPr>
      </w:pPr>
      <w:r w:rsidRPr="00DE6404">
        <w:rPr>
          <w:lang w:val="en-US"/>
        </w:rPr>
        <w:t>Martin Raab</w:t>
      </w:r>
      <w:r w:rsidRPr="00DE6404">
        <w:rPr>
          <w:lang w:val="en-US"/>
        </w:rPr>
        <w:tab/>
        <w:t>Email</w:t>
      </w:r>
      <w:r w:rsidRPr="00DE6404">
        <w:rPr>
          <w:lang w:val="en-US"/>
        </w:rPr>
        <w:tab/>
        <w:t>martin.raab@endress.com</w:t>
      </w:r>
      <w:r w:rsidRPr="00DE6404">
        <w:rPr>
          <w:lang w:val="en-US"/>
        </w:rPr>
        <w:br/>
        <w:t>Group Media Spokesperson</w:t>
      </w:r>
      <w:r w:rsidRPr="00DE6404">
        <w:rPr>
          <w:lang w:val="en-US"/>
        </w:rPr>
        <w:tab/>
        <w:t>Phone</w:t>
      </w:r>
      <w:r w:rsidRPr="00DE6404">
        <w:rPr>
          <w:lang w:val="en-US"/>
        </w:rPr>
        <w:tab/>
        <w:t>+41 61 715 7722</w:t>
      </w:r>
      <w:r w:rsidRPr="00DE6404">
        <w:rPr>
          <w:lang w:val="en-US"/>
        </w:rPr>
        <w:br/>
      </w:r>
      <w:r w:rsidRPr="00DE6404">
        <w:rPr>
          <w:noProof/>
          <w:lang w:val="en-US"/>
        </w:rPr>
        <w:t>Endress+Hauser AG</w:t>
      </w:r>
      <w:r w:rsidRPr="00DE6404">
        <w:rPr>
          <w:noProof/>
          <w:lang w:val="en-US"/>
        </w:rPr>
        <w:tab/>
        <w:t>Fax</w:t>
      </w:r>
      <w:r w:rsidRPr="00DE6404">
        <w:rPr>
          <w:noProof/>
          <w:lang w:val="en-US"/>
        </w:rPr>
        <w:tab/>
        <w:t>+41 61 715 2888</w:t>
      </w:r>
      <w:r w:rsidRPr="00DE6404">
        <w:rPr>
          <w:noProof/>
          <w:lang w:val="en-US"/>
        </w:rPr>
        <w:br/>
        <w:t>Kägenstrasse 2</w:t>
      </w:r>
      <w:r w:rsidRPr="00DE6404">
        <w:rPr>
          <w:noProof/>
          <w:lang w:val="en-US"/>
        </w:rPr>
        <w:br/>
        <w:t>4153 Reinach BL</w:t>
      </w:r>
      <w:r w:rsidRPr="00DE6404">
        <w:rPr>
          <w:noProof/>
          <w:lang w:val="en-US"/>
        </w:rPr>
        <w:br/>
        <w:t>Switzerland</w:t>
      </w:r>
    </w:p>
    <w:p w14:paraId="23745C20" w14:textId="77777777" w:rsidR="003E3868" w:rsidRPr="00DF644E" w:rsidRDefault="003E3868" w:rsidP="003E3868"/>
    <w:p w14:paraId="6A396365" w14:textId="77777777" w:rsidR="005F485D" w:rsidRPr="00A82CE4" w:rsidRDefault="005F485D" w:rsidP="00B17AAF"/>
    <w:sectPr w:rsidR="005F485D" w:rsidRPr="00A82CE4" w:rsidSect="00126783">
      <w:headerReference w:type="default" r:id="rId15"/>
      <w:footerReference w:type="default" r:id="rId16"/>
      <w:pgSz w:w="11906" w:h="16838" w:code="9"/>
      <w:pgMar w:top="2552" w:right="851" w:bottom="1134" w:left="1134" w:header="964" w:footer="567"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7A8E8" w14:textId="77777777" w:rsidR="00610441" w:rsidRDefault="00610441" w:rsidP="00380AC8">
      <w:pPr>
        <w:spacing w:after="0" w:line="240" w:lineRule="auto"/>
      </w:pPr>
      <w:r>
        <w:separator/>
      </w:r>
    </w:p>
  </w:endnote>
  <w:endnote w:type="continuationSeparator" w:id="0">
    <w:p w14:paraId="05B81ACF" w14:textId="77777777" w:rsidR="00610441" w:rsidRDefault="0061044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83871067"/>
      <w:docPartObj>
        <w:docPartGallery w:val="Page Numbers (Bottom of Page)"/>
        <w:docPartUnique/>
      </w:docPartObj>
    </w:sdtPr>
    <w:sdtEndPr/>
    <w:sdtContent>
      <w:p w14:paraId="2F75EAE7" w14:textId="1FB0A5B9" w:rsidR="0053194F" w:rsidRPr="008274A8" w:rsidRDefault="0053194F"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F233C6">
          <w:rPr>
            <w:noProof/>
            <w:sz w:val="16"/>
            <w:szCs w:val="16"/>
          </w:rPr>
          <w:t>3</w:t>
        </w:r>
        <w:r w:rsidRPr="008274A8">
          <w:rPr>
            <w:sz w:val="16"/>
            <w:szCs w:val="16"/>
          </w:rPr>
          <w:fldChar w:fldCharType="end"/>
        </w:r>
        <w:r w:rsidRPr="008274A8">
          <w:rPr>
            <w:sz w:val="16"/>
            <w:szCs w:val="16"/>
          </w:rPr>
          <w:t>/</w:t>
        </w:r>
        <w:r>
          <w:rPr>
            <w:sz w:val="16"/>
            <w:szCs w:val="16"/>
          </w:rPr>
          <w:fldChar w:fldCharType="begin"/>
        </w:r>
        <w:r>
          <w:rPr>
            <w:sz w:val="16"/>
            <w:szCs w:val="16"/>
          </w:rPr>
          <w:instrText xml:space="preserve"> SECTIONPAGES   \* MERGEFORMAT </w:instrText>
        </w:r>
        <w:r>
          <w:rPr>
            <w:sz w:val="16"/>
            <w:szCs w:val="16"/>
          </w:rPr>
          <w:fldChar w:fldCharType="separate"/>
        </w:r>
        <w:r w:rsidR="002C0382">
          <w:rPr>
            <w:noProof/>
            <w:sz w:val="16"/>
            <w:szCs w:val="16"/>
          </w:rPr>
          <w:t>3</w:t>
        </w:r>
        <w:r>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B6EAF" w14:textId="77777777" w:rsidR="00610441" w:rsidRDefault="00610441" w:rsidP="00380AC8">
      <w:pPr>
        <w:spacing w:after="0" w:line="240" w:lineRule="auto"/>
      </w:pPr>
      <w:r>
        <w:separator/>
      </w:r>
    </w:p>
  </w:footnote>
  <w:footnote w:type="continuationSeparator" w:id="0">
    <w:p w14:paraId="0D2F5BB2" w14:textId="77777777" w:rsidR="00610441" w:rsidRDefault="0061044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D122C7" w:rsidRPr="00A82CE4" w14:paraId="2A92E659" w14:textId="77777777" w:rsidTr="00D84A90">
      <w:trPr>
        <w:cantSplit/>
        <w:trHeight w:hRule="exact" w:val="936"/>
      </w:trPr>
      <w:tc>
        <w:tcPr>
          <w:tcW w:w="0" w:type="auto"/>
          <w:tcBorders>
            <w:bottom w:val="single" w:sz="4" w:space="0" w:color="auto"/>
          </w:tcBorders>
        </w:tcPr>
        <w:p w14:paraId="3ED7A05A" w14:textId="77777777" w:rsidR="00D122C7" w:rsidRPr="00A82CE4" w:rsidRDefault="00C952AE" w:rsidP="00B90869">
          <w:pPr>
            <w:pStyle w:val="DokumententypDatum"/>
            <w:tabs>
              <w:tab w:val="left" w:pos="3660"/>
            </w:tabs>
            <w:rPr>
              <w:lang w:val="en-US"/>
            </w:rPr>
          </w:pPr>
          <w:r>
            <w:rPr>
              <w:lang w:val="en-US"/>
            </w:rPr>
            <w:t>Press</w:t>
          </w:r>
          <w:r w:rsidR="001C3754" w:rsidRPr="00A82CE4">
            <w:rPr>
              <w:lang w:val="en-US"/>
            </w:rPr>
            <w:t xml:space="preserve"> release</w:t>
          </w:r>
        </w:p>
        <w:p w14:paraId="712F7748" w14:textId="6C9ADA39" w:rsidR="00D122C7" w:rsidRPr="00A82CE4" w:rsidRDefault="00CD2D86" w:rsidP="008141C6">
          <w:pPr>
            <w:pStyle w:val="DokumententypDatum"/>
            <w:rPr>
              <w:lang w:val="en-US"/>
            </w:rPr>
          </w:pPr>
          <w:r>
            <w:rPr>
              <w:lang w:val="en-US"/>
            </w:rPr>
            <w:t>1</w:t>
          </w:r>
          <w:r w:rsidR="000A35E9">
            <w:rPr>
              <w:lang w:val="en-US"/>
            </w:rPr>
            <w:t xml:space="preserve"> </w:t>
          </w:r>
          <w:r>
            <w:rPr>
              <w:lang w:val="en-US"/>
            </w:rPr>
            <w:t>July</w:t>
          </w:r>
          <w:r w:rsidR="000A35E9">
            <w:rPr>
              <w:lang w:val="en-US"/>
            </w:rPr>
            <w:t xml:space="preserve"> 202</w:t>
          </w:r>
          <w:r w:rsidR="00BA6187">
            <w:rPr>
              <w:lang w:val="en-US"/>
            </w:rPr>
            <w:t>4</w:t>
          </w:r>
        </w:p>
      </w:tc>
      <w:sdt>
        <w:sdtPr>
          <w:rPr>
            <w:lang w:val="en-US"/>
          </w:rPr>
          <w:alias w:val="Logo"/>
          <w:tag w:val="Logo"/>
          <w:id w:val="1591195999"/>
        </w:sdtPr>
        <w:sdtEndPr/>
        <w:sdtContent>
          <w:tc>
            <w:tcPr>
              <w:tcW w:w="3780" w:type="dxa"/>
              <w:tcBorders>
                <w:bottom w:val="single" w:sz="4" w:space="0" w:color="auto"/>
              </w:tcBorders>
            </w:tcPr>
            <w:p w14:paraId="44FFF626" w14:textId="77777777" w:rsidR="00D122C7" w:rsidRPr="00A82CE4" w:rsidRDefault="00D122C7" w:rsidP="00216D8F">
              <w:pPr>
                <w:pStyle w:val="Kopfzeile"/>
                <w:jc w:val="right"/>
                <w:rPr>
                  <w:lang w:val="en-US"/>
                </w:rPr>
              </w:pPr>
              <w:r w:rsidRPr="00A82CE4">
                <w:rPr>
                  <w:noProof/>
                  <w:lang w:val="en-US"/>
                </w:rPr>
                <w:drawing>
                  <wp:inline distT="0" distB="0" distL="0" distR="0" wp14:anchorId="6929E290" wp14:editId="06E58A67">
                    <wp:extent cx="2221200" cy="45000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609BB64D" w14:textId="77777777" w:rsidR="00D122C7" w:rsidRPr="00A82CE4" w:rsidRDefault="00D122C7" w:rsidP="006962C9">
    <w:pPr>
      <w:spacing w:after="0" w:line="240" w:lineRule="auto"/>
      <w:rPr>
        <w:sz w:val="4"/>
        <w:szCs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C373B"/>
    <w:multiLevelType w:val="hybridMultilevel"/>
    <w:tmpl w:val="0D5CD508"/>
    <w:lvl w:ilvl="0" w:tplc="8FC64AC0">
      <w:numFmt w:val="bullet"/>
      <w:lvlText w:val="-"/>
      <w:lvlJc w:val="left"/>
      <w:pPr>
        <w:ind w:left="720" w:hanging="360"/>
      </w:pPr>
      <w:rPr>
        <w:rFonts w:ascii="E+H Serif" w:eastAsiaTheme="minorHAnsi" w:hAnsi="E+H Serif"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EF4DC2"/>
    <w:multiLevelType w:val="hybridMultilevel"/>
    <w:tmpl w:val="A9D61A26"/>
    <w:lvl w:ilvl="0" w:tplc="1682F236">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A8580F"/>
    <w:multiLevelType w:val="hybridMultilevel"/>
    <w:tmpl w:val="A0EACE34"/>
    <w:lvl w:ilvl="0" w:tplc="9BEA114A">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24521F"/>
    <w:multiLevelType w:val="hybridMultilevel"/>
    <w:tmpl w:val="9258E288"/>
    <w:lvl w:ilvl="0" w:tplc="10F838C0">
      <w:numFmt w:val="bullet"/>
      <w:lvlText w:val="-"/>
      <w:lvlJc w:val="left"/>
      <w:pPr>
        <w:ind w:left="720" w:hanging="360"/>
      </w:pPr>
      <w:rPr>
        <w:rFonts w:ascii="E+H Serif" w:eastAsiaTheme="minorHAnsi" w:hAnsi="E+H Serif"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7311953">
    <w:abstractNumId w:val="0"/>
  </w:num>
  <w:num w:numId="2" w16cid:durableId="1395734564">
    <w:abstractNumId w:val="3"/>
  </w:num>
  <w:num w:numId="3" w16cid:durableId="2013800885">
    <w:abstractNumId w:val="1"/>
  </w:num>
  <w:num w:numId="4" w16cid:durableId="1467773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edit="forms" w:enforcement="0"/>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AF"/>
    <w:rsid w:val="00004EF2"/>
    <w:rsid w:val="00007C60"/>
    <w:rsid w:val="00012835"/>
    <w:rsid w:val="00025DDF"/>
    <w:rsid w:val="000317AE"/>
    <w:rsid w:val="0003760A"/>
    <w:rsid w:val="000402BA"/>
    <w:rsid w:val="00040AB8"/>
    <w:rsid w:val="00041B2F"/>
    <w:rsid w:val="00050E81"/>
    <w:rsid w:val="00070F29"/>
    <w:rsid w:val="00075946"/>
    <w:rsid w:val="00093B94"/>
    <w:rsid w:val="000A0DF2"/>
    <w:rsid w:val="000A35E9"/>
    <w:rsid w:val="000A6549"/>
    <w:rsid w:val="000A7220"/>
    <w:rsid w:val="000B6313"/>
    <w:rsid w:val="000C36A5"/>
    <w:rsid w:val="000C6BB8"/>
    <w:rsid w:val="000D1D1D"/>
    <w:rsid w:val="000D2F70"/>
    <w:rsid w:val="000D305E"/>
    <w:rsid w:val="000D3541"/>
    <w:rsid w:val="000D4C21"/>
    <w:rsid w:val="000D5C45"/>
    <w:rsid w:val="000F123F"/>
    <w:rsid w:val="000F5A6B"/>
    <w:rsid w:val="001136C0"/>
    <w:rsid w:val="00120EA3"/>
    <w:rsid w:val="00121A01"/>
    <w:rsid w:val="00126783"/>
    <w:rsid w:val="00134C86"/>
    <w:rsid w:val="00135057"/>
    <w:rsid w:val="0015310A"/>
    <w:rsid w:val="0015491D"/>
    <w:rsid w:val="00155CE3"/>
    <w:rsid w:val="00157519"/>
    <w:rsid w:val="0015781D"/>
    <w:rsid w:val="00163C01"/>
    <w:rsid w:val="0017125E"/>
    <w:rsid w:val="00171C82"/>
    <w:rsid w:val="00173940"/>
    <w:rsid w:val="00174405"/>
    <w:rsid w:val="001745AB"/>
    <w:rsid w:val="00175BCB"/>
    <w:rsid w:val="001824CB"/>
    <w:rsid w:val="00182726"/>
    <w:rsid w:val="00182A8D"/>
    <w:rsid w:val="00182F43"/>
    <w:rsid w:val="00192324"/>
    <w:rsid w:val="001949CE"/>
    <w:rsid w:val="00196203"/>
    <w:rsid w:val="001969F6"/>
    <w:rsid w:val="001A0596"/>
    <w:rsid w:val="001A3268"/>
    <w:rsid w:val="001B6D36"/>
    <w:rsid w:val="001C3754"/>
    <w:rsid w:val="001D64B4"/>
    <w:rsid w:val="001D6E33"/>
    <w:rsid w:val="001E7563"/>
    <w:rsid w:val="002037A3"/>
    <w:rsid w:val="00216D8F"/>
    <w:rsid w:val="00222491"/>
    <w:rsid w:val="00223A6E"/>
    <w:rsid w:val="002268BB"/>
    <w:rsid w:val="002377AC"/>
    <w:rsid w:val="00237B4E"/>
    <w:rsid w:val="00242438"/>
    <w:rsid w:val="0024394F"/>
    <w:rsid w:val="00243CFB"/>
    <w:rsid w:val="00263A17"/>
    <w:rsid w:val="00266971"/>
    <w:rsid w:val="00267E4B"/>
    <w:rsid w:val="00274971"/>
    <w:rsid w:val="00277AD6"/>
    <w:rsid w:val="00281803"/>
    <w:rsid w:val="00281ECE"/>
    <w:rsid w:val="00293F5F"/>
    <w:rsid w:val="002A274F"/>
    <w:rsid w:val="002B2177"/>
    <w:rsid w:val="002B6F8D"/>
    <w:rsid w:val="002C0382"/>
    <w:rsid w:val="002D1513"/>
    <w:rsid w:val="002D45E2"/>
    <w:rsid w:val="002D6BC7"/>
    <w:rsid w:val="00301905"/>
    <w:rsid w:val="00307C30"/>
    <w:rsid w:val="003100D3"/>
    <w:rsid w:val="00320CF9"/>
    <w:rsid w:val="003274EA"/>
    <w:rsid w:val="003308C8"/>
    <w:rsid w:val="003444F6"/>
    <w:rsid w:val="003551F8"/>
    <w:rsid w:val="00367E92"/>
    <w:rsid w:val="00370847"/>
    <w:rsid w:val="00372479"/>
    <w:rsid w:val="0037408B"/>
    <w:rsid w:val="00380AC8"/>
    <w:rsid w:val="003A1473"/>
    <w:rsid w:val="003A760A"/>
    <w:rsid w:val="003C09AE"/>
    <w:rsid w:val="003D2814"/>
    <w:rsid w:val="003D5075"/>
    <w:rsid w:val="003D784D"/>
    <w:rsid w:val="003E0E98"/>
    <w:rsid w:val="003E3347"/>
    <w:rsid w:val="003E3868"/>
    <w:rsid w:val="003E434F"/>
    <w:rsid w:val="003F3A7D"/>
    <w:rsid w:val="00403379"/>
    <w:rsid w:val="004176D9"/>
    <w:rsid w:val="004417C6"/>
    <w:rsid w:val="00445310"/>
    <w:rsid w:val="0045045A"/>
    <w:rsid w:val="004526BE"/>
    <w:rsid w:val="00454844"/>
    <w:rsid w:val="00467AA2"/>
    <w:rsid w:val="00467CD2"/>
    <w:rsid w:val="00471535"/>
    <w:rsid w:val="00474DAE"/>
    <w:rsid w:val="00483710"/>
    <w:rsid w:val="00496377"/>
    <w:rsid w:val="004D4D5E"/>
    <w:rsid w:val="004E1705"/>
    <w:rsid w:val="004F3A30"/>
    <w:rsid w:val="004F4A77"/>
    <w:rsid w:val="00514063"/>
    <w:rsid w:val="005143BF"/>
    <w:rsid w:val="0051493C"/>
    <w:rsid w:val="00523267"/>
    <w:rsid w:val="0053194F"/>
    <w:rsid w:val="005327B7"/>
    <w:rsid w:val="00537E0A"/>
    <w:rsid w:val="0054196E"/>
    <w:rsid w:val="00543373"/>
    <w:rsid w:val="00553C89"/>
    <w:rsid w:val="00560868"/>
    <w:rsid w:val="00566DF5"/>
    <w:rsid w:val="005701F3"/>
    <w:rsid w:val="00584B0E"/>
    <w:rsid w:val="00584ED9"/>
    <w:rsid w:val="005968E8"/>
    <w:rsid w:val="005B1E4F"/>
    <w:rsid w:val="005B2289"/>
    <w:rsid w:val="005B46CC"/>
    <w:rsid w:val="005B51D8"/>
    <w:rsid w:val="005C3C5A"/>
    <w:rsid w:val="005C67E6"/>
    <w:rsid w:val="005D0A04"/>
    <w:rsid w:val="005F485D"/>
    <w:rsid w:val="005F5DBE"/>
    <w:rsid w:val="005F6CA4"/>
    <w:rsid w:val="00610441"/>
    <w:rsid w:val="00610BFE"/>
    <w:rsid w:val="00616598"/>
    <w:rsid w:val="006202A7"/>
    <w:rsid w:val="00631F83"/>
    <w:rsid w:val="0063545B"/>
    <w:rsid w:val="00652501"/>
    <w:rsid w:val="006527DE"/>
    <w:rsid w:val="00661690"/>
    <w:rsid w:val="0066174A"/>
    <w:rsid w:val="00667B79"/>
    <w:rsid w:val="0067450F"/>
    <w:rsid w:val="006833D9"/>
    <w:rsid w:val="006962C9"/>
    <w:rsid w:val="006A27E6"/>
    <w:rsid w:val="006C06CE"/>
    <w:rsid w:val="006C1FE3"/>
    <w:rsid w:val="006C7286"/>
    <w:rsid w:val="006D00FA"/>
    <w:rsid w:val="006D2FF9"/>
    <w:rsid w:val="006D6A22"/>
    <w:rsid w:val="006E427A"/>
    <w:rsid w:val="006E74FA"/>
    <w:rsid w:val="00701934"/>
    <w:rsid w:val="007112D4"/>
    <w:rsid w:val="007170AE"/>
    <w:rsid w:val="007302CC"/>
    <w:rsid w:val="00730B67"/>
    <w:rsid w:val="00731DDD"/>
    <w:rsid w:val="00737B4D"/>
    <w:rsid w:val="0074147B"/>
    <w:rsid w:val="00744E1E"/>
    <w:rsid w:val="00773086"/>
    <w:rsid w:val="007736FB"/>
    <w:rsid w:val="0078410D"/>
    <w:rsid w:val="007A129D"/>
    <w:rsid w:val="007A5236"/>
    <w:rsid w:val="007D12D5"/>
    <w:rsid w:val="007D3C23"/>
    <w:rsid w:val="007D53E3"/>
    <w:rsid w:val="007E7158"/>
    <w:rsid w:val="007F1817"/>
    <w:rsid w:val="007F76BE"/>
    <w:rsid w:val="00800D9B"/>
    <w:rsid w:val="008141C6"/>
    <w:rsid w:val="0081516A"/>
    <w:rsid w:val="00820E2F"/>
    <w:rsid w:val="00822851"/>
    <w:rsid w:val="008242B5"/>
    <w:rsid w:val="008274A8"/>
    <w:rsid w:val="008365B8"/>
    <w:rsid w:val="00843760"/>
    <w:rsid w:val="00855381"/>
    <w:rsid w:val="00855AA0"/>
    <w:rsid w:val="008629BC"/>
    <w:rsid w:val="00877C69"/>
    <w:rsid w:val="00884946"/>
    <w:rsid w:val="0089397C"/>
    <w:rsid w:val="008979FA"/>
    <w:rsid w:val="008A6DF6"/>
    <w:rsid w:val="008B35A0"/>
    <w:rsid w:val="008C3257"/>
    <w:rsid w:val="00903192"/>
    <w:rsid w:val="009049FF"/>
    <w:rsid w:val="00905ED6"/>
    <w:rsid w:val="0092021F"/>
    <w:rsid w:val="00925707"/>
    <w:rsid w:val="00930C77"/>
    <w:rsid w:val="009360DB"/>
    <w:rsid w:val="00954015"/>
    <w:rsid w:val="0095740D"/>
    <w:rsid w:val="00957FAA"/>
    <w:rsid w:val="00961FBC"/>
    <w:rsid w:val="00965A9E"/>
    <w:rsid w:val="009660AE"/>
    <w:rsid w:val="00971C4E"/>
    <w:rsid w:val="00977F5C"/>
    <w:rsid w:val="00980E88"/>
    <w:rsid w:val="0099133C"/>
    <w:rsid w:val="00991911"/>
    <w:rsid w:val="00996EDB"/>
    <w:rsid w:val="009B52E3"/>
    <w:rsid w:val="009B5EDA"/>
    <w:rsid w:val="009C22A8"/>
    <w:rsid w:val="009C59B1"/>
    <w:rsid w:val="009E2F85"/>
    <w:rsid w:val="009F330F"/>
    <w:rsid w:val="009F47DC"/>
    <w:rsid w:val="00A11122"/>
    <w:rsid w:val="00A11189"/>
    <w:rsid w:val="00A117D9"/>
    <w:rsid w:val="00A26D94"/>
    <w:rsid w:val="00A305D6"/>
    <w:rsid w:val="00A352C6"/>
    <w:rsid w:val="00A3615B"/>
    <w:rsid w:val="00A44FDA"/>
    <w:rsid w:val="00A67280"/>
    <w:rsid w:val="00A73386"/>
    <w:rsid w:val="00A7587F"/>
    <w:rsid w:val="00A76BC5"/>
    <w:rsid w:val="00A82CE4"/>
    <w:rsid w:val="00A94AA0"/>
    <w:rsid w:val="00A96F9F"/>
    <w:rsid w:val="00AA1B30"/>
    <w:rsid w:val="00AA1CC8"/>
    <w:rsid w:val="00AA333B"/>
    <w:rsid w:val="00AA4704"/>
    <w:rsid w:val="00AB0C25"/>
    <w:rsid w:val="00AD4E65"/>
    <w:rsid w:val="00AE05FB"/>
    <w:rsid w:val="00AF04F3"/>
    <w:rsid w:val="00AF7693"/>
    <w:rsid w:val="00B0159B"/>
    <w:rsid w:val="00B043F2"/>
    <w:rsid w:val="00B1264B"/>
    <w:rsid w:val="00B155DB"/>
    <w:rsid w:val="00B17AAF"/>
    <w:rsid w:val="00B2271C"/>
    <w:rsid w:val="00B24FFB"/>
    <w:rsid w:val="00B40302"/>
    <w:rsid w:val="00B60965"/>
    <w:rsid w:val="00B63108"/>
    <w:rsid w:val="00B86B39"/>
    <w:rsid w:val="00B87DE3"/>
    <w:rsid w:val="00B90869"/>
    <w:rsid w:val="00B92248"/>
    <w:rsid w:val="00BA53BB"/>
    <w:rsid w:val="00BA6187"/>
    <w:rsid w:val="00BD34C5"/>
    <w:rsid w:val="00BD5288"/>
    <w:rsid w:val="00BD5D6F"/>
    <w:rsid w:val="00BE4AA5"/>
    <w:rsid w:val="00BE737F"/>
    <w:rsid w:val="00BF2E23"/>
    <w:rsid w:val="00BF3EBC"/>
    <w:rsid w:val="00C03BE7"/>
    <w:rsid w:val="00C16F09"/>
    <w:rsid w:val="00C262AB"/>
    <w:rsid w:val="00C267DD"/>
    <w:rsid w:val="00C27B1F"/>
    <w:rsid w:val="00C31447"/>
    <w:rsid w:val="00C32234"/>
    <w:rsid w:val="00C40D4A"/>
    <w:rsid w:val="00C41D14"/>
    <w:rsid w:val="00C45112"/>
    <w:rsid w:val="00C50E46"/>
    <w:rsid w:val="00C53EB0"/>
    <w:rsid w:val="00C757FB"/>
    <w:rsid w:val="00C76EEA"/>
    <w:rsid w:val="00C909F4"/>
    <w:rsid w:val="00C952AE"/>
    <w:rsid w:val="00CA4200"/>
    <w:rsid w:val="00CB156F"/>
    <w:rsid w:val="00CC070E"/>
    <w:rsid w:val="00CC1D2F"/>
    <w:rsid w:val="00CC510A"/>
    <w:rsid w:val="00CC57DF"/>
    <w:rsid w:val="00CD2D86"/>
    <w:rsid w:val="00CD67C1"/>
    <w:rsid w:val="00CD6FF7"/>
    <w:rsid w:val="00CD7874"/>
    <w:rsid w:val="00CE51CA"/>
    <w:rsid w:val="00CE7391"/>
    <w:rsid w:val="00D033A4"/>
    <w:rsid w:val="00D03854"/>
    <w:rsid w:val="00D103FE"/>
    <w:rsid w:val="00D122C7"/>
    <w:rsid w:val="00D12D74"/>
    <w:rsid w:val="00D13464"/>
    <w:rsid w:val="00D13DCB"/>
    <w:rsid w:val="00D163CF"/>
    <w:rsid w:val="00D1641C"/>
    <w:rsid w:val="00D30CD7"/>
    <w:rsid w:val="00D41A80"/>
    <w:rsid w:val="00D41FA6"/>
    <w:rsid w:val="00D476CA"/>
    <w:rsid w:val="00D60A45"/>
    <w:rsid w:val="00D668DD"/>
    <w:rsid w:val="00D76D70"/>
    <w:rsid w:val="00D774CE"/>
    <w:rsid w:val="00D84A90"/>
    <w:rsid w:val="00D85A47"/>
    <w:rsid w:val="00D8635E"/>
    <w:rsid w:val="00D9127E"/>
    <w:rsid w:val="00DA033C"/>
    <w:rsid w:val="00DA68BC"/>
    <w:rsid w:val="00DA7921"/>
    <w:rsid w:val="00DB2CBD"/>
    <w:rsid w:val="00DD2EB7"/>
    <w:rsid w:val="00DE68C1"/>
    <w:rsid w:val="00DE7080"/>
    <w:rsid w:val="00DF0338"/>
    <w:rsid w:val="00DF2026"/>
    <w:rsid w:val="00DF3E97"/>
    <w:rsid w:val="00DF45D0"/>
    <w:rsid w:val="00E219B5"/>
    <w:rsid w:val="00E233CD"/>
    <w:rsid w:val="00E2504B"/>
    <w:rsid w:val="00E30095"/>
    <w:rsid w:val="00E32ED4"/>
    <w:rsid w:val="00E35057"/>
    <w:rsid w:val="00E3508D"/>
    <w:rsid w:val="00E435E6"/>
    <w:rsid w:val="00E66A33"/>
    <w:rsid w:val="00E66F7D"/>
    <w:rsid w:val="00E771EE"/>
    <w:rsid w:val="00E85D78"/>
    <w:rsid w:val="00E86DEF"/>
    <w:rsid w:val="00E925F1"/>
    <w:rsid w:val="00E93123"/>
    <w:rsid w:val="00E9431C"/>
    <w:rsid w:val="00E95FF3"/>
    <w:rsid w:val="00EA4AF9"/>
    <w:rsid w:val="00EB17D3"/>
    <w:rsid w:val="00EB343F"/>
    <w:rsid w:val="00EC0835"/>
    <w:rsid w:val="00EC12DA"/>
    <w:rsid w:val="00EC3015"/>
    <w:rsid w:val="00EC34C3"/>
    <w:rsid w:val="00ED2824"/>
    <w:rsid w:val="00ED6624"/>
    <w:rsid w:val="00EE0A17"/>
    <w:rsid w:val="00EE6388"/>
    <w:rsid w:val="00F023F2"/>
    <w:rsid w:val="00F233C6"/>
    <w:rsid w:val="00F2428B"/>
    <w:rsid w:val="00F26790"/>
    <w:rsid w:val="00F30900"/>
    <w:rsid w:val="00F32F88"/>
    <w:rsid w:val="00F35975"/>
    <w:rsid w:val="00F420B1"/>
    <w:rsid w:val="00F47551"/>
    <w:rsid w:val="00F66904"/>
    <w:rsid w:val="00F76DA2"/>
    <w:rsid w:val="00F826F4"/>
    <w:rsid w:val="00F87B18"/>
    <w:rsid w:val="00F90410"/>
    <w:rsid w:val="00F91BA8"/>
    <w:rsid w:val="00FB2A82"/>
    <w:rsid w:val="00FB7EF3"/>
    <w:rsid w:val="00FC7D06"/>
    <w:rsid w:val="00FD1D8B"/>
    <w:rsid w:val="00FE0CF0"/>
    <w:rsid w:val="00FE75D8"/>
    <w:rsid w:val="00FF1FD5"/>
    <w:rsid w:val="00FF3BCE"/>
    <w:rsid w:val="00FF4262"/>
    <w:rsid w:val="00FF6002"/>
    <w:rsid w:val="00FF6D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A736"/>
  <w15:docId w15:val="{686D4578-1FE7-4D4D-BD74-17E97937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KeinLeerraum">
    <w:name w:val="No Spacing"/>
    <w:link w:val="KeinLeerraumZchn"/>
    <w:uiPriority w:val="1"/>
    <w:qFormat/>
    <w:rsid w:val="006C06CE"/>
    <w:rPr>
      <w:rFonts w:ascii="E+H Serif" w:eastAsiaTheme="minorEastAsia" w:hAnsi="E+H Serif" w:cstheme="minorBidi"/>
      <w:sz w:val="22"/>
      <w:szCs w:val="22"/>
      <w:lang w:val="en-US" w:eastAsia="ja-JP"/>
    </w:rPr>
  </w:style>
  <w:style w:type="character" w:customStyle="1" w:styleId="KeinLeerraumZchn">
    <w:name w:val="Kein Leerraum Zchn"/>
    <w:basedOn w:val="Absatz-Standardschriftart"/>
    <w:link w:val="KeinLeerraum"/>
    <w:uiPriority w:val="1"/>
    <w:rsid w:val="006C06CE"/>
    <w:rPr>
      <w:rFonts w:ascii="E+H Serif" w:eastAsiaTheme="minorEastAsia" w:hAnsi="E+H Serif" w:cstheme="minorBidi"/>
      <w:sz w:val="22"/>
      <w:szCs w:val="22"/>
      <w:lang w:val="en-US" w:eastAsia="ja-JP"/>
    </w:rPr>
  </w:style>
  <w:style w:type="paragraph" w:styleId="Listenabsatz">
    <w:name w:val="List Paragraph"/>
    <w:basedOn w:val="Standard"/>
    <w:uiPriority w:val="34"/>
    <w:rsid w:val="00925707"/>
    <w:pPr>
      <w:spacing w:after="240" w:line="276" w:lineRule="auto"/>
      <w:ind w:left="720"/>
      <w:contextualSpacing/>
    </w:pPr>
    <w:rPr>
      <w:rFonts w:asciiTheme="minorHAnsi" w:hAnsiTheme="minorHAnsi" w:cstheme="minorBidi"/>
      <w:color w:val="auto"/>
      <w:szCs w:val="22"/>
    </w:rPr>
  </w:style>
  <w:style w:type="character" w:styleId="Fett">
    <w:name w:val="Strong"/>
    <w:basedOn w:val="Absatz-Standardschriftart"/>
    <w:uiPriority w:val="22"/>
    <w:qFormat/>
    <w:rsid w:val="009E2F85"/>
    <w:rPr>
      <w:b/>
      <w:bCs/>
    </w:rPr>
  </w:style>
  <w:style w:type="character" w:styleId="Kommentarzeichen">
    <w:name w:val="annotation reference"/>
    <w:basedOn w:val="Absatz-Standardschriftart"/>
    <w:uiPriority w:val="99"/>
    <w:semiHidden/>
    <w:unhideWhenUsed/>
    <w:rsid w:val="001E7563"/>
    <w:rPr>
      <w:sz w:val="16"/>
      <w:szCs w:val="16"/>
    </w:rPr>
  </w:style>
  <w:style w:type="paragraph" w:styleId="Kommentartext">
    <w:name w:val="annotation text"/>
    <w:basedOn w:val="Standard"/>
    <w:link w:val="KommentartextZchn"/>
    <w:uiPriority w:val="99"/>
    <w:semiHidden/>
    <w:unhideWhenUsed/>
    <w:rsid w:val="001E7563"/>
    <w:pPr>
      <w:spacing w:line="240" w:lineRule="auto"/>
    </w:pPr>
    <w:rPr>
      <w:sz w:val="20"/>
    </w:rPr>
  </w:style>
  <w:style w:type="character" w:customStyle="1" w:styleId="KommentartextZchn">
    <w:name w:val="Kommentartext Zchn"/>
    <w:basedOn w:val="Absatz-Standardschriftart"/>
    <w:link w:val="Kommentartext"/>
    <w:uiPriority w:val="99"/>
    <w:semiHidden/>
    <w:rsid w:val="001E7563"/>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1E7563"/>
    <w:rPr>
      <w:b/>
      <w:bCs/>
    </w:rPr>
  </w:style>
  <w:style w:type="character" w:customStyle="1" w:styleId="KommentarthemaZchn">
    <w:name w:val="Kommentarthema Zchn"/>
    <w:basedOn w:val="KommentartextZchn"/>
    <w:link w:val="Kommentarthema"/>
    <w:uiPriority w:val="99"/>
    <w:semiHidden/>
    <w:rsid w:val="001E7563"/>
    <w:rPr>
      <w:rFonts w:ascii="E+H Serif" w:hAnsi="E+H Serif"/>
      <w:b/>
      <w:bCs/>
      <w:color w:val="000000" w:themeColor="text1"/>
      <w:lang w:val="de-DE"/>
    </w:rPr>
  </w:style>
  <w:style w:type="paragraph" w:styleId="berarbeitung">
    <w:name w:val="Revision"/>
    <w:hidden/>
    <w:uiPriority w:val="99"/>
    <w:semiHidden/>
    <w:rsid w:val="00134C86"/>
    <w:rPr>
      <w:rFonts w:ascii="E+H Serif" w:hAnsi="E+H Serif"/>
      <w:color w:val="000000" w:themeColor="text1"/>
      <w:sz w:val="22"/>
      <w:lang w:val="de-DE"/>
    </w:rPr>
  </w:style>
  <w:style w:type="paragraph" w:styleId="StandardWeb">
    <w:name w:val="Normal (Web)"/>
    <w:basedOn w:val="Standard"/>
    <w:uiPriority w:val="99"/>
    <w:semiHidden/>
    <w:unhideWhenUsed/>
    <w:rsid w:val="00661690"/>
    <w:pPr>
      <w:spacing w:before="100" w:beforeAutospacing="1" w:after="100" w:afterAutospacing="1" w:line="240" w:lineRule="auto"/>
    </w:pPr>
    <w:rPr>
      <w:rFonts w:ascii="Times New Roman" w:eastAsia="Times New Roman" w:hAnsi="Times New Roman"/>
      <w:color w:val="auto"/>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576">
      <w:bodyDiv w:val="1"/>
      <w:marLeft w:val="0"/>
      <w:marRight w:val="0"/>
      <w:marTop w:val="0"/>
      <w:marBottom w:val="0"/>
      <w:divBdr>
        <w:top w:val="none" w:sz="0" w:space="0" w:color="auto"/>
        <w:left w:val="none" w:sz="0" w:space="0" w:color="auto"/>
        <w:bottom w:val="none" w:sz="0" w:space="0" w:color="auto"/>
        <w:right w:val="none" w:sz="0" w:space="0" w:color="auto"/>
      </w:divBdr>
    </w:div>
    <w:div w:id="181089402">
      <w:bodyDiv w:val="1"/>
      <w:marLeft w:val="0"/>
      <w:marRight w:val="0"/>
      <w:marTop w:val="0"/>
      <w:marBottom w:val="0"/>
      <w:divBdr>
        <w:top w:val="none" w:sz="0" w:space="0" w:color="auto"/>
        <w:left w:val="none" w:sz="0" w:space="0" w:color="auto"/>
        <w:bottom w:val="none" w:sz="0" w:space="0" w:color="auto"/>
        <w:right w:val="none" w:sz="0" w:space="0" w:color="auto"/>
      </w:divBdr>
    </w:div>
    <w:div w:id="784076387">
      <w:bodyDiv w:val="1"/>
      <w:marLeft w:val="0"/>
      <w:marRight w:val="0"/>
      <w:marTop w:val="0"/>
      <w:marBottom w:val="0"/>
      <w:divBdr>
        <w:top w:val="none" w:sz="0" w:space="0" w:color="auto"/>
        <w:left w:val="none" w:sz="0" w:space="0" w:color="auto"/>
        <w:bottom w:val="none" w:sz="0" w:space="0" w:color="auto"/>
        <w:right w:val="none" w:sz="0" w:space="0" w:color="auto"/>
      </w:divBdr>
    </w:div>
    <w:div w:id="1364088417">
      <w:bodyDiv w:val="1"/>
      <w:marLeft w:val="0"/>
      <w:marRight w:val="0"/>
      <w:marTop w:val="0"/>
      <w:marBottom w:val="0"/>
      <w:divBdr>
        <w:top w:val="none" w:sz="0" w:space="0" w:color="auto"/>
        <w:left w:val="none" w:sz="0" w:space="0" w:color="auto"/>
        <w:bottom w:val="none" w:sz="0" w:space="0" w:color="auto"/>
        <w:right w:val="none" w:sz="0" w:space="0" w:color="auto"/>
      </w:divBdr>
    </w:div>
    <w:div w:id="155786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2020-10-01T00:00:00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22</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Media release</TermName>
          <TermId xmlns="http://schemas.microsoft.com/office/infopath/2007/PartnerControls">e732276d-ff1f-4196-98fe-065c090e4d8f</TermId>
        </TermInfo>
      </Terms>
    </TaxKeywordTaxHTField>
    <_dlc_DocId xmlns="b69abb7a-b9a2-435a-b8ee-9ce20c5a9f64">V37UCXUZ6S6M-2046529389-119438</_dlc_DocId>
    <_dlc_DocIdUrl xmlns="b69abb7a-b9a2-435a-b8ee-9ce20c5a9f64">
      <Url>https://endresshauser.sharepoint.com/teams/ou0000820/_layouts/15/DocIdRedir.aspx?ID=V37UCXUZ6S6M-2046529389-119438</Url>
      <Description>V37UCXUZ6S6M-2046529389-119438</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A29B21-9AD5-4065-936A-41791BE56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5421F9-FDDE-4258-890C-D5947E5DB434}">
  <ds:schemaRefs>
    <ds:schemaRef ds:uri="http://schemas.microsoft.com/sharepoint/events"/>
  </ds:schemaRefs>
</ds:datastoreItem>
</file>

<file path=customXml/itemProps4.xml><?xml version="1.0" encoding="utf-8"?>
<ds:datastoreItem xmlns:ds="http://schemas.openxmlformats.org/officeDocument/2006/customXml" ds:itemID="{3B0313F8-EBEA-447C-A813-41AE3E4498EF}">
  <ds:schemaRefs>
    <ds:schemaRef ds:uri="http://schemas.microsoft.com/sharepoint/v3/contenttype/forms"/>
  </ds:schemaRefs>
</ds:datastoreItem>
</file>

<file path=customXml/itemProps5.xml><?xml version="1.0" encoding="utf-8"?>
<ds:datastoreItem xmlns:ds="http://schemas.openxmlformats.org/officeDocument/2006/customXml" ds:itemID="{4F2380D4-9D0C-4E32-A9B1-CB226C79E622}">
  <ds:schemaRefs>
    <ds:schemaRef ds:uri="http://schemas.openxmlformats.org/officeDocument/2006/bibliography"/>
  </ds:schemaRefs>
</ds:datastoreItem>
</file>

<file path=customXml/itemProps6.xml><?xml version="1.0" encoding="utf-8"?>
<ds:datastoreItem xmlns:ds="http://schemas.openxmlformats.org/officeDocument/2006/customXml" ds:itemID="{85D18DBC-C42B-4C15-99F6-A588F63567B8}">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455</Words>
  <Characters>2597</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Media release</cp:keywords>
  <dc:description/>
  <cp:lastModifiedBy>Kristina Rodriguez</cp:lastModifiedBy>
  <cp:revision>19</cp:revision>
  <cp:lastPrinted>2013-04-03T09:48:00Z</cp:lastPrinted>
  <dcterms:created xsi:type="dcterms:W3CDTF">2024-06-19T07:31:00Z</dcterms:created>
  <dcterms:modified xsi:type="dcterms:W3CDTF">2024-06-20T08:28:00Z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2021-07-29T09:13:24Z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6cacb7c9-090d-4b32-a745-b9f17ac45067</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22;#Media release|e732276d-ff1f-4196-98fe-065c090e4d8f</vt:lpwstr>
  </property>
  <property fmtid="{D5CDD505-2E9C-101B-9397-08002B2CF9AE}" pid="11" name="_dlc_DocIdItemGuid">
    <vt:lpwstr>adf1626f-5924-4a52-ba69-555e94a9b8e3</vt:lpwstr>
  </property>
  <property fmtid="{D5CDD505-2E9C-101B-9397-08002B2CF9AE}" pid="12" name="MediaServiceImageTags">
    <vt:lpwstr/>
  </property>
  <property fmtid="{D5CDD505-2E9C-101B-9397-08002B2CF9AE}" pid="13" name="e7b6fd1f731240b7bb7a939f00ddd4d3">
    <vt:lpwstr/>
  </property>
  <property fmtid="{D5CDD505-2E9C-101B-9397-08002B2CF9AE}" pid="14" name="if4590bdb5564c139f75ab6fb3bffd26">
    <vt:lpwstr/>
  </property>
  <property fmtid="{D5CDD505-2E9C-101B-9397-08002B2CF9AE}" pid="15" name="o8f9aa986dc248ada3d82cb340e4cd2f">
    <vt:lpwstr/>
  </property>
  <property fmtid="{D5CDD505-2E9C-101B-9397-08002B2CF9AE}" pid="16" name="n30b703cb4ee4db2afa27551831a630b">
    <vt:lpwstr/>
  </property>
  <property fmtid="{D5CDD505-2E9C-101B-9397-08002B2CF9AE}" pid="17" name="EH_P_Video_Channel">
    <vt:lpwstr/>
  </property>
  <property fmtid="{D5CDD505-2E9C-101B-9397-08002B2CF9AE}" pid="18" name="EH_P_Entity">
    <vt:lpwstr/>
  </property>
  <property fmtid="{D5CDD505-2E9C-101B-9397-08002B2CF9AE}" pid="19" name="EH_P_Product_Area">
    <vt:lpwstr/>
  </property>
  <property fmtid="{D5CDD505-2E9C-101B-9397-08002B2CF9AE}" pid="20" name="EH_P_Information_classification">
    <vt:lpwstr/>
  </property>
  <property fmtid="{D5CDD505-2E9C-101B-9397-08002B2CF9AE}" pid="21" name="EH_P_Industry">
    <vt:lpwstr/>
  </property>
  <property fmtid="{D5CDD505-2E9C-101B-9397-08002B2CF9AE}" pid="22" name="d09039adbf9440139111968ba3b5b1c9">
    <vt:lpwstr/>
  </property>
  <property fmtid="{D5CDD505-2E9C-101B-9397-08002B2CF9AE}" pid="23" name="EH_P_Function">
    <vt:lpwstr/>
  </property>
  <property fmtid="{D5CDD505-2E9C-101B-9397-08002B2CF9AE}" pid="24" name="m85e26becb4a43a1ae27cce82b2c53a1">
    <vt:lpwstr/>
  </property>
</Properties>
</file>